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AD9E" w14:textId="6DCEC893" w:rsidR="00D20953" w:rsidRDefault="006D5AB6" w:rsidP="00285092">
      <w:pPr>
        <w:pStyle w:val="A5"/>
        <w:ind w:firstLineChars="1000" w:firstLine="3213"/>
        <w:rPr>
          <w:rFonts w:ascii="宋体" w:eastAsia="PMingLiU" w:hAnsi="宋体" w:cs="宋体"/>
          <w:b/>
          <w:bCs/>
          <w:sz w:val="32"/>
          <w:szCs w:val="32"/>
          <w:lang w:val="zh-TW" w:eastAsia="zh-TW"/>
        </w:rPr>
      </w:pP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心肺复苏器技术参数</w:t>
      </w:r>
    </w:p>
    <w:p w14:paraId="30F19109" w14:textId="77777777" w:rsidR="00A72489" w:rsidRPr="00A72489" w:rsidRDefault="00A72489" w:rsidP="00285092">
      <w:pPr>
        <w:pStyle w:val="A5"/>
        <w:ind w:firstLineChars="1000" w:firstLine="3203"/>
        <w:rPr>
          <w:rFonts w:eastAsia="PMingLiU"/>
          <w:b/>
          <w:bCs/>
          <w:sz w:val="32"/>
          <w:szCs w:val="32"/>
          <w:lang w:val="zh-TW" w:eastAsia="zh-TW"/>
        </w:rPr>
      </w:pPr>
    </w:p>
    <w:p w14:paraId="163A7DD6" w14:textId="0C099734" w:rsidR="00D20953" w:rsidRPr="00285092" w:rsidRDefault="006D5AB6" w:rsidP="00285092">
      <w:pPr>
        <w:pStyle w:val="A5"/>
        <w:numPr>
          <w:ilvl w:val="1"/>
          <w:numId w:val="4"/>
        </w:numPr>
        <w:spacing w:line="480" w:lineRule="auto"/>
        <w:jc w:val="left"/>
        <w:rPr>
          <w:sz w:val="24"/>
          <w:szCs w:val="24"/>
        </w:rPr>
      </w:pP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仪器工作动力模式：气动、气控</w:t>
      </w:r>
    </w:p>
    <w:p w14:paraId="5CFA42BF" w14:textId="3C3F87DD" w:rsidR="00D20953" w:rsidRPr="00285092" w:rsidRDefault="006D5AB6" w:rsidP="00285092">
      <w:pPr>
        <w:pStyle w:val="A5"/>
        <w:numPr>
          <w:ilvl w:val="1"/>
          <w:numId w:val="4"/>
        </w:numPr>
        <w:spacing w:line="480" w:lineRule="auto"/>
        <w:jc w:val="left"/>
        <w:rPr>
          <w:sz w:val="24"/>
          <w:szCs w:val="24"/>
        </w:rPr>
      </w:pP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心脏按压频率：</w:t>
      </w:r>
      <w:r w:rsidRPr="00285092">
        <w:rPr>
          <w:rFonts w:ascii="宋体" w:eastAsia="宋体" w:hAnsi="宋体" w:cs="宋体"/>
          <w:sz w:val="24"/>
          <w:szCs w:val="24"/>
        </w:rPr>
        <w:t>≥</w:t>
      </w:r>
      <w:r w:rsidRPr="00285092">
        <w:rPr>
          <w:sz w:val="24"/>
          <w:szCs w:val="24"/>
        </w:rPr>
        <w:t xml:space="preserve"> 100</w:t>
      </w: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次</w:t>
      </w:r>
      <w:r w:rsidRPr="00285092">
        <w:rPr>
          <w:sz w:val="24"/>
          <w:szCs w:val="24"/>
        </w:rPr>
        <w:t>/</w:t>
      </w: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分钟且≤</w:t>
      </w:r>
      <w:r w:rsidRPr="00285092">
        <w:rPr>
          <w:sz w:val="24"/>
          <w:szCs w:val="24"/>
        </w:rPr>
        <w:t>120</w:t>
      </w: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次</w:t>
      </w:r>
      <w:r w:rsidRPr="00285092">
        <w:rPr>
          <w:sz w:val="24"/>
          <w:szCs w:val="24"/>
        </w:rPr>
        <w:t>/</w:t>
      </w: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分钟</w:t>
      </w:r>
    </w:p>
    <w:p w14:paraId="07DF8896" w14:textId="6C4BF08A" w:rsidR="00D20953" w:rsidRPr="00285092" w:rsidRDefault="006D5AB6" w:rsidP="00285092">
      <w:pPr>
        <w:pStyle w:val="A5"/>
        <w:numPr>
          <w:ilvl w:val="1"/>
          <w:numId w:val="4"/>
        </w:numPr>
        <w:spacing w:line="480" w:lineRule="auto"/>
        <w:jc w:val="left"/>
        <w:rPr>
          <w:sz w:val="24"/>
          <w:szCs w:val="24"/>
        </w:rPr>
      </w:pPr>
      <w:r w:rsidRPr="00285092">
        <w:rPr>
          <w:rFonts w:hint="eastAsia"/>
          <w:sz w:val="24"/>
          <w:szCs w:val="24"/>
        </w:rPr>
        <w:t>按压深度调节范围：</w:t>
      </w:r>
      <w:r w:rsidRPr="00285092">
        <w:rPr>
          <w:sz w:val="24"/>
          <w:szCs w:val="24"/>
        </w:rPr>
        <w:t>0.0cm-8.0cm</w:t>
      </w:r>
    </w:p>
    <w:p w14:paraId="258784E3" w14:textId="1C7B0C44" w:rsidR="00D20953" w:rsidRPr="00285092" w:rsidRDefault="006D5AB6" w:rsidP="00285092">
      <w:pPr>
        <w:pStyle w:val="A5"/>
        <w:numPr>
          <w:ilvl w:val="1"/>
          <w:numId w:val="4"/>
        </w:numPr>
        <w:spacing w:line="480" w:lineRule="auto"/>
        <w:jc w:val="left"/>
        <w:rPr>
          <w:rFonts w:ascii="宋体" w:eastAsia="宋体" w:hAnsi="宋体" w:cs="宋体"/>
          <w:sz w:val="24"/>
          <w:szCs w:val="24"/>
        </w:rPr>
      </w:pPr>
      <w:r w:rsidRPr="00285092">
        <w:rPr>
          <w:rFonts w:hint="eastAsia"/>
          <w:sz w:val="24"/>
          <w:szCs w:val="24"/>
        </w:rPr>
        <w:t>按压深度调节方式：连续线性可调</w:t>
      </w:r>
    </w:p>
    <w:p w14:paraId="5B01BA40" w14:textId="379258AE" w:rsidR="00D20953" w:rsidRPr="00285092" w:rsidRDefault="006D5AB6" w:rsidP="00285092">
      <w:pPr>
        <w:pStyle w:val="A5"/>
        <w:numPr>
          <w:ilvl w:val="1"/>
          <w:numId w:val="4"/>
        </w:numPr>
        <w:spacing w:line="480" w:lineRule="auto"/>
        <w:jc w:val="left"/>
        <w:rPr>
          <w:sz w:val="24"/>
          <w:szCs w:val="24"/>
        </w:rPr>
      </w:pP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按压</w:t>
      </w:r>
      <w:r w:rsidRPr="00285092">
        <w:rPr>
          <w:sz w:val="24"/>
          <w:szCs w:val="24"/>
        </w:rPr>
        <w:t>/</w:t>
      </w: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释放比率：</w:t>
      </w:r>
      <w:r w:rsidRPr="00285092">
        <w:rPr>
          <w:sz w:val="24"/>
          <w:szCs w:val="24"/>
        </w:rPr>
        <w:t>1</w:t>
      </w:r>
      <w:r w:rsidRPr="00285092">
        <w:rPr>
          <w:rFonts w:hint="eastAsia"/>
          <w:sz w:val="24"/>
          <w:szCs w:val="24"/>
          <w:rtl/>
          <w:lang w:val="ar-SA"/>
        </w:rPr>
        <w:t>︰</w:t>
      </w:r>
      <w:r w:rsidRPr="00285092">
        <w:rPr>
          <w:sz w:val="24"/>
          <w:szCs w:val="24"/>
        </w:rPr>
        <w:t>1</w:t>
      </w: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（</w:t>
      </w:r>
      <w:r w:rsidRPr="00285092">
        <w:rPr>
          <w:sz w:val="24"/>
          <w:szCs w:val="24"/>
        </w:rPr>
        <w:t>50%</w:t>
      </w:r>
      <w:r w:rsidRPr="00285092">
        <w:rPr>
          <w:rFonts w:hint="eastAsia"/>
          <w:sz w:val="24"/>
          <w:szCs w:val="24"/>
          <w:rtl/>
          <w:lang w:val="ar-SA"/>
        </w:rPr>
        <w:t>︰</w:t>
      </w:r>
      <w:r w:rsidRPr="00285092">
        <w:rPr>
          <w:sz w:val="24"/>
          <w:szCs w:val="24"/>
        </w:rPr>
        <w:t>50%</w:t>
      </w: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）</w:t>
      </w:r>
    </w:p>
    <w:p w14:paraId="198054EF" w14:textId="1109412B" w:rsidR="00D20953" w:rsidRPr="00DB25EE" w:rsidRDefault="006D5AB6" w:rsidP="00DB25EE">
      <w:pPr>
        <w:pStyle w:val="A5"/>
        <w:numPr>
          <w:ilvl w:val="1"/>
          <w:numId w:val="4"/>
        </w:numPr>
        <w:spacing w:line="480" w:lineRule="auto"/>
        <w:jc w:val="left"/>
        <w:rPr>
          <w:sz w:val="24"/>
          <w:szCs w:val="24"/>
        </w:rPr>
      </w:pP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柱状装置可根据患者胸部厚度的</w:t>
      </w:r>
      <w:r w:rsidRPr="00285092">
        <w:rPr>
          <w:sz w:val="24"/>
          <w:szCs w:val="24"/>
        </w:rPr>
        <w:t>20%</w:t>
      </w: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以厘米为单位（步进值为</w:t>
      </w:r>
      <w:r w:rsidRPr="00285092">
        <w:rPr>
          <w:sz w:val="24"/>
          <w:szCs w:val="24"/>
        </w:rPr>
        <w:t>0.5cm</w:t>
      </w: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），指</w:t>
      </w:r>
      <w:r w:rsidRPr="00DB25EE">
        <w:rPr>
          <w:rFonts w:ascii="宋体" w:eastAsia="宋体" w:hAnsi="宋体" w:cs="宋体"/>
          <w:sz w:val="24"/>
          <w:szCs w:val="24"/>
          <w:lang w:val="zh-TW" w:eastAsia="zh-TW"/>
        </w:rPr>
        <w:t>示患者安全有效按压深度</w:t>
      </w:r>
    </w:p>
    <w:p w14:paraId="6B470A3F" w14:textId="154E293E" w:rsidR="00D20953" w:rsidRPr="00285092" w:rsidRDefault="006D5AB6" w:rsidP="00285092">
      <w:pPr>
        <w:pStyle w:val="A5"/>
        <w:numPr>
          <w:ilvl w:val="1"/>
          <w:numId w:val="4"/>
        </w:numPr>
        <w:spacing w:line="480" w:lineRule="auto"/>
        <w:jc w:val="left"/>
        <w:rPr>
          <w:sz w:val="24"/>
          <w:szCs w:val="24"/>
        </w:rPr>
      </w:pP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按压方式为模拟徒手按压（点式按压）。心脏按摩头为悬臂式刚性固定（非绑带式固定）且可水平旋转移动角度</w:t>
      </w:r>
      <w:r w:rsidRPr="00285092">
        <w:rPr>
          <w:sz w:val="24"/>
          <w:szCs w:val="24"/>
        </w:rPr>
        <w:t>≥180</w:t>
      </w:r>
      <w:r w:rsidRPr="00285092">
        <w:rPr>
          <w:rFonts w:ascii="宋体" w:eastAsia="宋体" w:hAnsi="宋体" w:cs="宋体"/>
          <w:sz w:val="24"/>
          <w:szCs w:val="24"/>
          <w:vertAlign w:val="superscript"/>
          <w:lang w:val="zh-TW" w:eastAsia="zh-TW"/>
        </w:rPr>
        <w:t>０</w:t>
      </w:r>
    </w:p>
    <w:p w14:paraId="1F610049" w14:textId="7290DECD" w:rsidR="00D20953" w:rsidRPr="00285092" w:rsidRDefault="006D5AB6" w:rsidP="00285092">
      <w:pPr>
        <w:pStyle w:val="A5"/>
        <w:numPr>
          <w:ilvl w:val="1"/>
          <w:numId w:val="4"/>
        </w:numPr>
        <w:spacing w:line="480" w:lineRule="auto"/>
        <w:jc w:val="left"/>
        <w:rPr>
          <w:sz w:val="24"/>
          <w:szCs w:val="24"/>
        </w:rPr>
      </w:pP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心脏按压头材质为模拟人工肌肉</w:t>
      </w:r>
    </w:p>
    <w:p w14:paraId="6754AB7C" w14:textId="3AC04FEA" w:rsidR="00D20953" w:rsidRPr="00285092" w:rsidRDefault="006D5AB6" w:rsidP="00285092">
      <w:pPr>
        <w:pStyle w:val="A5"/>
        <w:numPr>
          <w:ilvl w:val="1"/>
          <w:numId w:val="4"/>
        </w:numPr>
        <w:spacing w:line="480" w:lineRule="auto"/>
        <w:jc w:val="left"/>
        <w:rPr>
          <w:sz w:val="24"/>
          <w:szCs w:val="24"/>
        </w:rPr>
      </w:pP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主机及主机操作控制部位在患者上方，使用中不易造成主机污染，仪器使用完毕后易于清洗消毒</w:t>
      </w:r>
    </w:p>
    <w:p w14:paraId="3643B260" w14:textId="7EC69E25" w:rsidR="00D20953" w:rsidRPr="00285092" w:rsidRDefault="006D5AB6" w:rsidP="00285092">
      <w:pPr>
        <w:pStyle w:val="A5"/>
        <w:numPr>
          <w:ilvl w:val="1"/>
          <w:numId w:val="4"/>
        </w:numPr>
        <w:spacing w:line="480" w:lineRule="auto"/>
        <w:jc w:val="left"/>
        <w:rPr>
          <w:sz w:val="24"/>
          <w:szCs w:val="24"/>
        </w:rPr>
      </w:pP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实际按压深度显示器为透明玻璃材质，便于多角度观测</w:t>
      </w:r>
    </w:p>
    <w:p w14:paraId="5E1EF027" w14:textId="3D5058F7" w:rsidR="00D20953" w:rsidRPr="00285092" w:rsidRDefault="006D5AB6" w:rsidP="00285092">
      <w:pPr>
        <w:pStyle w:val="A5"/>
        <w:numPr>
          <w:ilvl w:val="1"/>
          <w:numId w:val="4"/>
        </w:numPr>
        <w:spacing w:line="480" w:lineRule="auto"/>
        <w:jc w:val="left"/>
        <w:rPr>
          <w:sz w:val="24"/>
          <w:szCs w:val="24"/>
        </w:rPr>
      </w:pP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设备连续不间断工作时间</w:t>
      </w:r>
      <w:r w:rsidRPr="00285092">
        <w:rPr>
          <w:rFonts w:ascii="宋体" w:eastAsia="宋体" w:hAnsi="宋体" w:cs="宋体"/>
          <w:sz w:val="24"/>
          <w:szCs w:val="24"/>
        </w:rPr>
        <w:t>≥</w:t>
      </w:r>
      <w:r w:rsidRPr="00285092">
        <w:rPr>
          <w:sz w:val="24"/>
          <w:szCs w:val="24"/>
        </w:rPr>
        <w:t>5</w:t>
      </w: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小时</w:t>
      </w:r>
    </w:p>
    <w:p w14:paraId="089DEBC9" w14:textId="55A54B78" w:rsidR="00D20953" w:rsidRPr="00285092" w:rsidRDefault="006D5AB6" w:rsidP="00285092">
      <w:pPr>
        <w:pStyle w:val="A5"/>
        <w:numPr>
          <w:ilvl w:val="1"/>
          <w:numId w:val="4"/>
        </w:numPr>
        <w:spacing w:line="480" w:lineRule="auto"/>
        <w:jc w:val="left"/>
        <w:rPr>
          <w:sz w:val="24"/>
          <w:szCs w:val="24"/>
        </w:rPr>
      </w:pP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具有气道阻力过大自动报警及泄压功能，报警及泄压开启压力：＞</w:t>
      </w:r>
      <w:r w:rsidRPr="00285092">
        <w:rPr>
          <w:sz w:val="24"/>
          <w:szCs w:val="24"/>
        </w:rPr>
        <w:t>55cmH2O</w:t>
      </w:r>
    </w:p>
    <w:p w14:paraId="2D6B2EB9" w14:textId="00ADAD1F" w:rsidR="00D20953" w:rsidRPr="00285092" w:rsidRDefault="006D5AB6" w:rsidP="00285092">
      <w:pPr>
        <w:pStyle w:val="A5"/>
        <w:numPr>
          <w:ilvl w:val="1"/>
          <w:numId w:val="4"/>
        </w:numPr>
        <w:spacing w:line="480" w:lineRule="auto"/>
        <w:jc w:val="left"/>
        <w:rPr>
          <w:sz w:val="24"/>
          <w:szCs w:val="24"/>
        </w:rPr>
      </w:pP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具有工作压力正常指示标志器，进气驱动压力</w:t>
      </w:r>
      <w:r w:rsidRPr="00285092">
        <w:rPr>
          <w:sz w:val="24"/>
          <w:szCs w:val="24"/>
        </w:rPr>
        <w:t>≥0.35</w:t>
      </w: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Ｍ</w:t>
      </w:r>
      <w:r w:rsidRPr="00285092">
        <w:rPr>
          <w:sz w:val="24"/>
          <w:szCs w:val="24"/>
        </w:rPr>
        <w:t>pa</w:t>
      </w: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时启动</w:t>
      </w:r>
    </w:p>
    <w:p w14:paraId="1B1CDEA3" w14:textId="22F81727" w:rsidR="00D20953" w:rsidRPr="00285092" w:rsidRDefault="006D5AB6" w:rsidP="00285092">
      <w:pPr>
        <w:pStyle w:val="A5"/>
        <w:numPr>
          <w:ilvl w:val="1"/>
          <w:numId w:val="4"/>
        </w:numPr>
        <w:spacing w:line="480" w:lineRule="auto"/>
        <w:jc w:val="left"/>
        <w:rPr>
          <w:sz w:val="24"/>
          <w:szCs w:val="24"/>
        </w:rPr>
      </w:pP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具有输入氧气压力过大保护自动泄压功能，压力释放阀开启条件</w:t>
      </w:r>
      <w:r w:rsidRPr="00285092">
        <w:rPr>
          <w:sz w:val="24"/>
          <w:szCs w:val="24"/>
        </w:rPr>
        <w:t>≥0.7</w:t>
      </w: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Ｍ</w:t>
      </w:r>
      <w:r w:rsidRPr="00285092">
        <w:rPr>
          <w:sz w:val="24"/>
          <w:szCs w:val="24"/>
        </w:rPr>
        <w:t>pa</w:t>
      </w:r>
    </w:p>
    <w:p w14:paraId="3D95D394" w14:textId="757C5C36" w:rsidR="00D20953" w:rsidRPr="00285092" w:rsidRDefault="006D5AB6" w:rsidP="00285092">
      <w:pPr>
        <w:pStyle w:val="A5"/>
        <w:numPr>
          <w:ilvl w:val="1"/>
          <w:numId w:val="4"/>
        </w:numPr>
        <w:spacing w:line="480" w:lineRule="auto"/>
        <w:jc w:val="left"/>
        <w:rPr>
          <w:sz w:val="24"/>
          <w:szCs w:val="24"/>
        </w:rPr>
      </w:pP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仪器工作时无需专用耗材</w:t>
      </w:r>
    </w:p>
    <w:p w14:paraId="37E2AFBB" w14:textId="3EEA7582" w:rsidR="00D20953" w:rsidRPr="00285092" w:rsidRDefault="006D5AB6" w:rsidP="00285092">
      <w:pPr>
        <w:pStyle w:val="A5"/>
        <w:numPr>
          <w:ilvl w:val="1"/>
          <w:numId w:val="4"/>
        </w:numPr>
        <w:spacing w:line="480" w:lineRule="auto"/>
        <w:jc w:val="left"/>
        <w:rPr>
          <w:sz w:val="24"/>
          <w:szCs w:val="24"/>
        </w:rPr>
      </w:pP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设备含固定患者的</w:t>
      </w:r>
      <w:r w:rsidRPr="00285092">
        <w:rPr>
          <w:sz w:val="24"/>
          <w:szCs w:val="24"/>
        </w:rPr>
        <w:t>CPR</w:t>
      </w: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背板，背板上含有固定绑带，背板拆卸后可做浸泡式消毒</w:t>
      </w:r>
    </w:p>
    <w:p w14:paraId="0E7C600B" w14:textId="43AAD9AA" w:rsidR="00D20953" w:rsidRPr="00285092" w:rsidRDefault="006D5AB6" w:rsidP="00285092">
      <w:pPr>
        <w:pStyle w:val="A5"/>
        <w:numPr>
          <w:ilvl w:val="1"/>
          <w:numId w:val="4"/>
        </w:numPr>
        <w:spacing w:line="480" w:lineRule="auto"/>
        <w:jc w:val="left"/>
        <w:rPr>
          <w:rFonts w:ascii="宋体" w:eastAsia="宋体" w:hAnsi="宋体" w:cs="宋体"/>
          <w:sz w:val="24"/>
          <w:szCs w:val="24"/>
          <w:lang w:val="zh-TW" w:eastAsia="zh-TW"/>
        </w:rPr>
      </w:pPr>
      <w:r w:rsidRPr="00285092">
        <w:rPr>
          <w:rFonts w:ascii="宋体" w:eastAsia="宋体" w:hAnsi="宋体" w:cs="宋体"/>
          <w:sz w:val="24"/>
          <w:szCs w:val="24"/>
          <w:lang w:val="zh-TW" w:eastAsia="zh-TW"/>
        </w:rPr>
        <w:t>仪器对监护、除颤设备无电磁干扰</w:t>
      </w:r>
    </w:p>
    <w:p w14:paraId="547D47EF" w14:textId="67D3D5A8" w:rsidR="00D20953" w:rsidRPr="00285092" w:rsidRDefault="00285092" w:rsidP="00285092">
      <w:pPr>
        <w:pStyle w:val="A5"/>
        <w:spacing w:line="480" w:lineRule="auto"/>
        <w:jc w:val="left"/>
        <w:rPr>
          <w:sz w:val="24"/>
          <w:szCs w:val="24"/>
        </w:rPr>
      </w:pPr>
      <w:r w:rsidRPr="00285092">
        <w:rPr>
          <w:rFonts w:ascii="宋体" w:eastAsia="宋体" w:hAnsi="宋体" w:cs="宋体" w:hint="eastAsia"/>
          <w:sz w:val="24"/>
          <w:szCs w:val="24"/>
          <w:lang w:val="zh-CN"/>
        </w:rPr>
        <w:t>1</w:t>
      </w:r>
      <w:r w:rsidRPr="00285092">
        <w:rPr>
          <w:rFonts w:ascii="宋体" w:eastAsia="宋体" w:hAnsi="宋体" w:cs="宋体"/>
          <w:sz w:val="24"/>
          <w:szCs w:val="24"/>
          <w:lang w:val="zh-CN"/>
        </w:rPr>
        <w:t>.18</w:t>
      </w:r>
      <w:r w:rsidR="006D5AB6" w:rsidRPr="00285092">
        <w:rPr>
          <w:rFonts w:ascii="宋体" w:eastAsia="宋体" w:hAnsi="宋体" w:cs="宋体"/>
          <w:sz w:val="24"/>
          <w:szCs w:val="24"/>
          <w:lang w:val="zh-CN"/>
        </w:rPr>
        <w:t xml:space="preserve">仪器重量 </w:t>
      </w:r>
      <w:r w:rsidR="006D5AB6" w:rsidRPr="00285092">
        <w:rPr>
          <w:rFonts w:ascii="宋体" w:eastAsia="宋体" w:hAnsi="宋体" w:cs="宋体"/>
          <w:sz w:val="24"/>
          <w:szCs w:val="24"/>
          <w:lang w:val="zh-TW" w:eastAsia="zh-TW"/>
        </w:rPr>
        <w:t>＜</w:t>
      </w:r>
      <w:r w:rsidR="006D5AB6" w:rsidRPr="00285092">
        <w:rPr>
          <w:rFonts w:ascii="宋体" w:eastAsia="宋体" w:hAnsi="宋体" w:cs="宋体"/>
          <w:sz w:val="24"/>
          <w:szCs w:val="24"/>
          <w:lang w:val="zh-CN"/>
        </w:rPr>
        <w:t>10kg</w:t>
      </w:r>
    </w:p>
    <w:sectPr w:rsidR="00D20953" w:rsidRPr="00285092">
      <w:headerReference w:type="default" r:id="rId7"/>
      <w:footerReference w:type="default" r:id="rId8"/>
      <w:pgSz w:w="11900" w:h="16840"/>
      <w:pgMar w:top="851" w:right="849" w:bottom="1440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F4C0" w14:textId="77777777" w:rsidR="00C03421" w:rsidRDefault="00C03421">
      <w:r>
        <w:separator/>
      </w:r>
    </w:p>
  </w:endnote>
  <w:endnote w:type="continuationSeparator" w:id="0">
    <w:p w14:paraId="64346923" w14:textId="77777777" w:rsidR="00C03421" w:rsidRDefault="00C0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F2B4" w14:textId="77777777" w:rsidR="00D20953" w:rsidRDefault="00D209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FC6B" w14:textId="77777777" w:rsidR="00C03421" w:rsidRDefault="00C03421">
      <w:r>
        <w:separator/>
      </w:r>
    </w:p>
  </w:footnote>
  <w:footnote w:type="continuationSeparator" w:id="0">
    <w:p w14:paraId="7272F6E9" w14:textId="77777777" w:rsidR="00C03421" w:rsidRDefault="00C0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1BF8" w14:textId="77777777" w:rsidR="00D20953" w:rsidRDefault="00D209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744B1"/>
    <w:multiLevelType w:val="multilevel"/>
    <w:tmpl w:val="A8F0A6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524CA9"/>
    <w:multiLevelType w:val="hybridMultilevel"/>
    <w:tmpl w:val="5DCE18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2A65CB"/>
    <w:multiLevelType w:val="multilevel"/>
    <w:tmpl w:val="A8F0A6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6F92C3D"/>
    <w:multiLevelType w:val="multilevel"/>
    <w:tmpl w:val="A8F0A6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574828378">
    <w:abstractNumId w:val="1"/>
  </w:num>
  <w:num w:numId="2" w16cid:durableId="158927810">
    <w:abstractNumId w:val="3"/>
  </w:num>
  <w:num w:numId="3" w16cid:durableId="1730225292">
    <w:abstractNumId w:val="2"/>
  </w:num>
  <w:num w:numId="4" w16cid:durableId="775368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53"/>
    <w:rsid w:val="00141F3C"/>
    <w:rsid w:val="00285092"/>
    <w:rsid w:val="006D5AB6"/>
    <w:rsid w:val="00A72489"/>
    <w:rsid w:val="00C03421"/>
    <w:rsid w:val="00D20953"/>
    <w:rsid w:val="00DB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9EA6"/>
  <w15:docId w15:val="{7A7D9561-0875-4EE9-B56E-A715E8B5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黄 磊</cp:lastModifiedBy>
  <cp:revision>4</cp:revision>
  <dcterms:created xsi:type="dcterms:W3CDTF">2021-08-15T17:23:00Z</dcterms:created>
  <dcterms:modified xsi:type="dcterms:W3CDTF">2022-04-22T17:08:00Z</dcterms:modified>
</cp:coreProperties>
</file>